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927E" w14:textId="77777777" w:rsidR="00F544B1" w:rsidRPr="00F544B1" w:rsidRDefault="00F544B1" w:rsidP="00F544B1">
      <w:pPr>
        <w:pStyle w:val="Subtitle"/>
        <w:rPr>
          <w:rFonts w:ascii="Calibri" w:hAnsi="Calibri" w:cs="Calibri"/>
          <w:sz w:val="22"/>
          <w:szCs w:val="22"/>
        </w:rPr>
      </w:pPr>
      <w:r w:rsidRPr="00F544B1">
        <w:rPr>
          <w:rFonts w:ascii="Calibri" w:hAnsi="Calibri" w:cs="Calibri"/>
          <w:sz w:val="22"/>
          <w:szCs w:val="22"/>
        </w:rPr>
        <w:t xml:space="preserve">INTEGRATIVE GENETICS AND GENOMICS GRADUATE GROUP </w:t>
      </w:r>
    </w:p>
    <w:p w14:paraId="5070312E" w14:textId="77777777" w:rsidR="00307B07" w:rsidRPr="00F544B1" w:rsidRDefault="00711ED5">
      <w:pPr>
        <w:jc w:val="center"/>
        <w:rPr>
          <w:rFonts w:ascii="Calibri" w:hAnsi="Calibri" w:cs="Calibri"/>
          <w:b/>
          <w:sz w:val="22"/>
          <w:szCs w:val="22"/>
        </w:rPr>
      </w:pPr>
      <w:r w:rsidRPr="00F544B1">
        <w:rPr>
          <w:rFonts w:ascii="Calibri" w:hAnsi="Calibri" w:cs="Calibri"/>
          <w:b/>
          <w:sz w:val="22"/>
          <w:szCs w:val="22"/>
        </w:rPr>
        <w:t xml:space="preserve">MS PLAN I </w:t>
      </w:r>
    </w:p>
    <w:p w14:paraId="7B1BA21A" w14:textId="79131A66" w:rsidR="007E7F29" w:rsidRPr="00F544B1" w:rsidRDefault="00F544B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THIRD </w:t>
      </w:r>
      <w:r w:rsidR="00307B07" w:rsidRPr="00F544B1">
        <w:rPr>
          <w:rFonts w:ascii="Calibri" w:hAnsi="Calibri" w:cs="Calibri"/>
          <w:b/>
          <w:sz w:val="22"/>
          <w:szCs w:val="22"/>
        </w:rPr>
        <w:t xml:space="preserve">QUARTER </w:t>
      </w:r>
      <w:r w:rsidR="00711ED5" w:rsidRPr="00F544B1">
        <w:rPr>
          <w:rFonts w:ascii="Calibri" w:hAnsi="Calibri" w:cs="Calibri"/>
          <w:b/>
          <w:sz w:val="22"/>
          <w:szCs w:val="22"/>
        </w:rPr>
        <w:t>PROGRESS REPORT</w:t>
      </w:r>
    </w:p>
    <w:p w14:paraId="0B351C51" w14:textId="77777777" w:rsidR="00182DDA" w:rsidRPr="00F544B1" w:rsidRDefault="00182DDA" w:rsidP="00182DDA">
      <w:pPr>
        <w:jc w:val="center"/>
        <w:rPr>
          <w:rFonts w:ascii="Calibri" w:hAnsi="Calibri" w:cs="Calibri"/>
          <w:b/>
          <w:sz w:val="22"/>
          <w:szCs w:val="22"/>
        </w:rPr>
      </w:pPr>
      <w:r w:rsidRPr="00F544B1">
        <w:rPr>
          <w:rFonts w:ascii="Calibri" w:hAnsi="Calibri" w:cs="Calibri"/>
          <w:b/>
          <w:sz w:val="22"/>
          <w:szCs w:val="22"/>
        </w:rPr>
        <w:t>(</w:t>
      </w:r>
      <w:proofErr w:type="gramStart"/>
      <w:r w:rsidRPr="00F544B1">
        <w:rPr>
          <w:rFonts w:ascii="Calibri" w:hAnsi="Calibri" w:cs="Calibri"/>
          <w:b/>
          <w:sz w:val="22"/>
          <w:szCs w:val="22"/>
        </w:rPr>
        <w:t>to</w:t>
      </w:r>
      <w:proofErr w:type="gramEnd"/>
      <w:r w:rsidRPr="00F544B1">
        <w:rPr>
          <w:rFonts w:ascii="Calibri" w:hAnsi="Calibri" w:cs="Calibri"/>
          <w:b/>
          <w:sz w:val="22"/>
          <w:szCs w:val="22"/>
        </w:rPr>
        <w:t xml:space="preserve"> be completed by end of 3</w:t>
      </w:r>
      <w:r w:rsidRPr="00F544B1">
        <w:rPr>
          <w:rFonts w:ascii="Calibri" w:hAnsi="Calibri" w:cs="Calibri"/>
          <w:b/>
          <w:sz w:val="22"/>
          <w:szCs w:val="22"/>
          <w:vertAlign w:val="superscript"/>
        </w:rPr>
        <w:t>rd</w:t>
      </w:r>
      <w:r w:rsidRPr="00F544B1">
        <w:rPr>
          <w:rFonts w:ascii="Calibri" w:hAnsi="Calibri" w:cs="Calibri"/>
          <w:b/>
          <w:sz w:val="22"/>
          <w:szCs w:val="22"/>
        </w:rPr>
        <w:t xml:space="preserve"> Quarter)</w:t>
      </w:r>
    </w:p>
    <w:p w14:paraId="5C79B8BE" w14:textId="77777777" w:rsidR="007E7F29" w:rsidRPr="00F544B1" w:rsidRDefault="007E7F29">
      <w:pPr>
        <w:rPr>
          <w:rFonts w:ascii="Calibri" w:hAnsi="Calibri" w:cs="Calibri"/>
          <w:sz w:val="22"/>
          <w:szCs w:val="22"/>
        </w:rPr>
      </w:pPr>
    </w:p>
    <w:p w14:paraId="44B14A55" w14:textId="77777777" w:rsidR="007E7F29" w:rsidRPr="00F544B1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F544B1">
        <w:rPr>
          <w:rFonts w:ascii="Calibri" w:hAnsi="Calibri" w:cs="Calibri"/>
          <w:sz w:val="22"/>
          <w:szCs w:val="22"/>
        </w:rPr>
        <w:t xml:space="preserve">Graduate Student Name  </w:t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="00585597" w:rsidRPr="00F544B1">
        <w:rPr>
          <w:rFonts w:ascii="Calibri" w:hAnsi="Calibri" w:cs="Calibri"/>
          <w:sz w:val="22"/>
          <w:szCs w:val="22"/>
          <w:u w:val="single"/>
        </w:rPr>
        <w:tab/>
      </w:r>
      <w:r w:rsidR="00585597" w:rsidRPr="00F544B1">
        <w:rPr>
          <w:rFonts w:ascii="Calibri" w:hAnsi="Calibri" w:cs="Calibri"/>
          <w:sz w:val="22"/>
          <w:szCs w:val="22"/>
          <w:u w:val="single"/>
        </w:rPr>
        <w:tab/>
      </w:r>
      <w:r w:rsidR="00585597"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</w:p>
    <w:p w14:paraId="607D7BA3" w14:textId="77777777" w:rsidR="007E7F29" w:rsidRPr="00F544B1" w:rsidRDefault="007E7F29">
      <w:pPr>
        <w:rPr>
          <w:rFonts w:ascii="Calibri" w:hAnsi="Calibri" w:cs="Calibri"/>
          <w:sz w:val="22"/>
          <w:szCs w:val="22"/>
        </w:rPr>
      </w:pPr>
    </w:p>
    <w:p w14:paraId="48FD1779" w14:textId="77777777" w:rsidR="007E7F29" w:rsidRPr="00F544B1" w:rsidRDefault="007E7F29">
      <w:pPr>
        <w:rPr>
          <w:rFonts w:ascii="Calibri" w:hAnsi="Calibri" w:cs="Calibri"/>
          <w:sz w:val="22"/>
          <w:szCs w:val="22"/>
        </w:rPr>
      </w:pPr>
      <w:r w:rsidRPr="00F544B1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 w:rsidRPr="00F544B1">
        <w:rPr>
          <w:rFonts w:ascii="Calibri" w:hAnsi="Calibri" w:cs="Calibri"/>
          <w:sz w:val="22"/>
          <w:szCs w:val="22"/>
        </w:rPr>
        <w:t xml:space="preserve">     </w:t>
      </w:r>
      <w:r w:rsidRPr="00F544B1">
        <w:rPr>
          <w:rFonts w:ascii="Calibri" w:hAnsi="Calibri" w:cs="Calibri"/>
          <w:sz w:val="22"/>
          <w:szCs w:val="22"/>
        </w:rPr>
        <w:t xml:space="preserve"> </w:t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  <w:r w:rsidR="002A0956" w:rsidRPr="00F544B1">
        <w:rPr>
          <w:rFonts w:ascii="Calibri" w:hAnsi="Calibri" w:cs="Calibri"/>
          <w:sz w:val="22"/>
          <w:szCs w:val="22"/>
          <w:u w:val="single"/>
        </w:rPr>
        <w:tab/>
      </w:r>
    </w:p>
    <w:p w14:paraId="307A4F14" w14:textId="77777777" w:rsidR="007E7F29" w:rsidRPr="00F544B1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  <w:t>Student Signature</w:t>
      </w:r>
    </w:p>
    <w:p w14:paraId="5F388F1A" w14:textId="77777777" w:rsidR="001D1436" w:rsidRPr="00F544B1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14:paraId="3B21A3A6" w14:textId="77777777" w:rsidR="009954BD" w:rsidRPr="00F544B1" w:rsidRDefault="00585597">
      <w:pPr>
        <w:tabs>
          <w:tab w:val="left" w:pos="3240"/>
        </w:tabs>
        <w:rPr>
          <w:rFonts w:ascii="Calibri" w:hAnsi="Calibri" w:cs="Calibri"/>
          <w:b/>
          <w:sz w:val="22"/>
          <w:szCs w:val="22"/>
        </w:rPr>
      </w:pPr>
      <w:r w:rsidRPr="00F544B1">
        <w:rPr>
          <w:rFonts w:ascii="Calibri" w:hAnsi="Calibri" w:cs="Calibri"/>
          <w:b/>
          <w:sz w:val="22"/>
          <w:szCs w:val="22"/>
        </w:rPr>
        <w:t>G</w:t>
      </w:r>
      <w:r w:rsidR="007E7F29" w:rsidRPr="00F544B1">
        <w:rPr>
          <w:rFonts w:ascii="Calibri" w:hAnsi="Calibri" w:cs="Calibri"/>
          <w:b/>
          <w:sz w:val="22"/>
          <w:szCs w:val="22"/>
        </w:rPr>
        <w:t xml:space="preserve">uiding Committee: </w:t>
      </w:r>
    </w:p>
    <w:p w14:paraId="17D6B44F" w14:textId="39265A2A" w:rsidR="007E7F29" w:rsidRPr="00F544B1" w:rsidRDefault="009954BD" w:rsidP="009F300A">
      <w:pPr>
        <w:tabs>
          <w:tab w:val="left" w:pos="3240"/>
        </w:tabs>
        <w:ind w:firstLine="1440"/>
        <w:rPr>
          <w:rFonts w:ascii="Calibri" w:hAnsi="Calibri" w:cs="Calibri"/>
          <w:sz w:val="22"/>
          <w:szCs w:val="22"/>
          <w:u w:val="single"/>
        </w:rPr>
      </w:pPr>
      <w:r w:rsidRPr="00F544B1">
        <w:rPr>
          <w:rFonts w:ascii="Calibri" w:hAnsi="Calibri" w:cs="Calibri"/>
          <w:sz w:val="22"/>
          <w:szCs w:val="22"/>
        </w:rPr>
        <w:t>Research Advisor:</w:t>
      </w:r>
      <w:r w:rsidR="007E7F29" w:rsidRPr="00F544B1">
        <w:rPr>
          <w:rFonts w:ascii="Calibri" w:hAnsi="Calibri" w:cs="Calibri"/>
          <w:sz w:val="22"/>
          <w:szCs w:val="22"/>
        </w:rPr>
        <w:tab/>
      </w:r>
      <w:r w:rsidR="007E7F29" w:rsidRPr="00F544B1">
        <w:rPr>
          <w:rFonts w:ascii="Calibri" w:hAnsi="Calibri" w:cs="Calibri"/>
          <w:sz w:val="22"/>
          <w:szCs w:val="22"/>
          <w:u w:val="single"/>
        </w:rPr>
        <w:tab/>
      </w:r>
      <w:r w:rsidR="007E7F29" w:rsidRPr="00F544B1">
        <w:rPr>
          <w:rFonts w:ascii="Calibri" w:hAnsi="Calibri" w:cs="Calibri"/>
          <w:sz w:val="22"/>
          <w:szCs w:val="22"/>
          <w:u w:val="single"/>
        </w:rPr>
        <w:tab/>
      </w:r>
      <w:r w:rsidR="007E7F29" w:rsidRPr="00F544B1">
        <w:rPr>
          <w:rFonts w:ascii="Calibri" w:hAnsi="Calibri" w:cs="Calibri"/>
          <w:sz w:val="22"/>
          <w:szCs w:val="22"/>
          <w:u w:val="single"/>
        </w:rPr>
        <w:tab/>
      </w:r>
      <w:r w:rsidR="007E7F29"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</w:p>
    <w:p w14:paraId="22D008B4" w14:textId="77777777" w:rsidR="007E7F29" w:rsidRPr="00F544B1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A1630AA" w14:textId="77777777" w:rsidR="009954BD" w:rsidRPr="00F544B1" w:rsidRDefault="009954BD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1EA983E" w14:textId="77777777" w:rsidR="00585597" w:rsidRPr="00F544B1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 w:rsidRPr="00F544B1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CC57AC" w:rsidRPr="00F544B1">
        <w:rPr>
          <w:rFonts w:ascii="Calibri" w:hAnsi="Calibri" w:cs="Calibri"/>
          <w:sz w:val="22"/>
          <w:szCs w:val="22"/>
        </w:rPr>
        <w:t>Acad. Adviser:</w:t>
      </w:r>
      <w:r w:rsidRPr="00F544B1">
        <w:rPr>
          <w:rFonts w:ascii="Calibri" w:hAnsi="Calibri" w:cs="Calibri"/>
          <w:sz w:val="22"/>
          <w:szCs w:val="22"/>
        </w:rPr>
        <w:tab/>
      </w:r>
      <w:r w:rsidR="000578FF" w:rsidRPr="00F544B1">
        <w:rPr>
          <w:rFonts w:ascii="Calibri" w:hAnsi="Calibri" w:cs="Calibri"/>
          <w:sz w:val="22"/>
          <w:szCs w:val="22"/>
        </w:rPr>
        <w:t xml:space="preserve"> </w:t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="00AE3DA1"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  <w:r w:rsidRPr="00F544B1">
        <w:rPr>
          <w:rFonts w:ascii="Calibri" w:hAnsi="Calibri" w:cs="Calibri"/>
          <w:sz w:val="22"/>
          <w:szCs w:val="22"/>
          <w:u w:val="single"/>
        </w:rPr>
        <w:tab/>
      </w:r>
    </w:p>
    <w:p w14:paraId="7373AD0F" w14:textId="77777777" w:rsidR="007E7F29" w:rsidRPr="00F544B1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F544B1">
        <w:rPr>
          <w:rFonts w:ascii="Calibri" w:hAnsi="Calibri" w:cs="Calibri"/>
          <w:sz w:val="22"/>
          <w:szCs w:val="22"/>
        </w:rPr>
        <w:tab/>
      </w:r>
      <w:r w:rsidR="005B0DF2"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  <w:t>(Print names)</w:t>
      </w:r>
      <w:r w:rsidR="005B0DF2"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</w:r>
      <w:r w:rsidRPr="00F544B1">
        <w:rPr>
          <w:rFonts w:ascii="Calibri" w:hAnsi="Calibri" w:cs="Calibri"/>
          <w:sz w:val="22"/>
          <w:szCs w:val="22"/>
        </w:rPr>
        <w:tab/>
        <w:t>(Signatures)</w:t>
      </w:r>
    </w:p>
    <w:p w14:paraId="37C3059F" w14:textId="77777777" w:rsidR="007E7F29" w:rsidRPr="00F544B1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4FBB7143" w14:textId="77777777" w:rsidR="007E7F29" w:rsidRPr="001D1436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Requirements (30 units):</w:t>
      </w: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14:paraId="067CD9BB" w14:textId="77777777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14:paraId="26730540" w14:textId="77777777"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D7C6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259D4084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1CC0E0BF" w14:textId="77777777"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E7ABC3B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93E9CB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14:paraId="46CCBA03" w14:textId="77777777" w:rsidTr="00A52969">
        <w:trPr>
          <w:trHeight w:val="580"/>
        </w:trPr>
        <w:tc>
          <w:tcPr>
            <w:tcW w:w="3142" w:type="dxa"/>
          </w:tcPr>
          <w:p w14:paraId="7EB98B42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14:paraId="2F206940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14:paraId="097282E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914E32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15A7BED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750EE2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0943DEEB" w14:textId="77777777" w:rsidTr="00A52969">
        <w:trPr>
          <w:trHeight w:val="580"/>
        </w:trPr>
        <w:tc>
          <w:tcPr>
            <w:tcW w:w="3142" w:type="dxa"/>
          </w:tcPr>
          <w:p w14:paraId="3708EFC0" w14:textId="77777777"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14:paraId="6CE2750F" w14:textId="77777777" w:rsidR="00176CEE" w:rsidRPr="00F544B1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proofErr w:type="spellStart"/>
            <w:r w:rsidRPr="00176CEE">
              <w:rPr>
                <w:rFonts w:ascii="Calibri" w:hAnsi="Calibri" w:cs="Calibri"/>
                <w:sz w:val="18"/>
              </w:rPr>
              <w:t>Sci</w:t>
            </w:r>
            <w:proofErr w:type="spellEnd"/>
            <w:r w:rsidRPr="00176CEE">
              <w:rPr>
                <w:rFonts w:ascii="Calibri" w:hAnsi="Calibri" w:cs="Calibri"/>
                <w:sz w:val="18"/>
              </w:rPr>
              <w:t xml:space="preserve"> Professionalism &amp; Integrity</w:t>
            </w:r>
          </w:p>
        </w:tc>
        <w:tc>
          <w:tcPr>
            <w:tcW w:w="2816" w:type="dxa"/>
          </w:tcPr>
          <w:p w14:paraId="46B1B842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AF6A6E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36DA71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0B0CA0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0CF65F5" w14:textId="77777777" w:rsidTr="00A52969">
        <w:trPr>
          <w:trHeight w:val="580"/>
        </w:trPr>
        <w:tc>
          <w:tcPr>
            <w:tcW w:w="3142" w:type="dxa"/>
          </w:tcPr>
          <w:p w14:paraId="0BCB8576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14:paraId="19CBBA2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14:paraId="37B19CD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3DBF90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8ECFEC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6F6B01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C4E7EB" w14:textId="77777777" w:rsidTr="00A52969">
        <w:trPr>
          <w:trHeight w:val="580"/>
        </w:trPr>
        <w:tc>
          <w:tcPr>
            <w:tcW w:w="3142" w:type="dxa"/>
          </w:tcPr>
          <w:p w14:paraId="3F8759E5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14:paraId="469083A0" w14:textId="77777777" w:rsidR="00176CEE" w:rsidRPr="00F544B1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14:paraId="31167E5F" w14:textId="77777777" w:rsidR="00176CEE" w:rsidRPr="00F544B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6FAD5E8" w14:textId="77777777" w:rsidR="00176CEE" w:rsidRPr="00F544B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FED057E" w14:textId="77777777" w:rsidR="00176CEE" w:rsidRPr="00F544B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2F86EF0" w14:textId="77777777" w:rsidR="00176CEE" w:rsidRPr="00F544B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14A2A056" w14:textId="77777777" w:rsidTr="00A52969">
        <w:trPr>
          <w:trHeight w:val="580"/>
        </w:trPr>
        <w:tc>
          <w:tcPr>
            <w:tcW w:w="3142" w:type="dxa"/>
          </w:tcPr>
          <w:p w14:paraId="67E84DA5" w14:textId="126FFC13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7E419C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14:paraId="55F7ABE0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14:paraId="198990A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D7F668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B8D3FA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CFD81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F4CC064" w14:textId="77777777" w:rsidTr="00A52969">
        <w:trPr>
          <w:trHeight w:val="580"/>
        </w:trPr>
        <w:tc>
          <w:tcPr>
            <w:tcW w:w="3142" w:type="dxa"/>
          </w:tcPr>
          <w:p w14:paraId="42D8A20A" w14:textId="651072D4"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7E419C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14:paraId="0BCD3D97" w14:textId="77777777"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14:paraId="5BC0892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45B231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75F105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50296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14B750AC" w14:textId="77777777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1E7DB3EB" w14:textId="3688E073" w:rsidR="00176CEE" w:rsidRPr="00564C2A" w:rsidRDefault="00564C2A" w:rsidP="00711ED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 xml:space="preserve">Electives </w:t>
            </w:r>
            <w:r w:rsidR="003D7C6D">
              <w:rPr>
                <w:rFonts w:ascii="Calibri" w:hAnsi="Calibri" w:cs="Calibri"/>
                <w:b/>
              </w:rPr>
              <w:t>1</w:t>
            </w:r>
            <w:r w:rsidR="00D03E3C">
              <w:rPr>
                <w:rFonts w:ascii="Calibri" w:hAnsi="Calibri" w:cs="Calibri"/>
                <w:b/>
              </w:rPr>
              <w:t>1</w:t>
            </w:r>
            <w:r w:rsidR="003D7C6D">
              <w:rPr>
                <w:rFonts w:ascii="Calibri" w:hAnsi="Calibri" w:cs="Calibri"/>
                <w:b/>
              </w:rPr>
              <w:t xml:space="preserve">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576BEDF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2946A3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2BC22E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69532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E46385" w14:textId="77777777" w:rsidTr="00A52969">
        <w:trPr>
          <w:trHeight w:val="580"/>
        </w:trPr>
        <w:tc>
          <w:tcPr>
            <w:tcW w:w="3142" w:type="dxa"/>
          </w:tcPr>
          <w:p w14:paraId="579E9FC3" w14:textId="05BEA882" w:rsidR="00176CEE" w:rsidRPr="00913BCA" w:rsidRDefault="00695303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7B63EE6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3BDDB3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58F486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4D9BAE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05EAD53C" w14:textId="77777777" w:rsidTr="00A52969">
        <w:trPr>
          <w:trHeight w:val="580"/>
        </w:trPr>
        <w:tc>
          <w:tcPr>
            <w:tcW w:w="3142" w:type="dxa"/>
          </w:tcPr>
          <w:p w14:paraId="27CACE38" w14:textId="5F88C010" w:rsidR="00176CEE" w:rsidRPr="00176CEE" w:rsidRDefault="00695303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2A55F93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F464F4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75D302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D0C8F8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3CFE4C6" w14:textId="77777777" w:rsidTr="00A52969">
        <w:trPr>
          <w:trHeight w:val="580"/>
        </w:trPr>
        <w:tc>
          <w:tcPr>
            <w:tcW w:w="3142" w:type="dxa"/>
          </w:tcPr>
          <w:p w14:paraId="1D031233" w14:textId="53474294"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19DDF93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3AF29F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E8F6C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14F8C8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37221C88" w14:textId="77777777" w:rsidTr="00A52969">
        <w:trPr>
          <w:trHeight w:val="580"/>
        </w:trPr>
        <w:tc>
          <w:tcPr>
            <w:tcW w:w="3142" w:type="dxa"/>
          </w:tcPr>
          <w:p w14:paraId="39885AD2" w14:textId="1C705C14"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3F10F5E4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8B6103C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99908F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D4B91B8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6A795BB9" w14:textId="77777777" w:rsidTr="003167E1">
        <w:trPr>
          <w:trHeight w:val="580"/>
        </w:trPr>
        <w:tc>
          <w:tcPr>
            <w:tcW w:w="9738" w:type="dxa"/>
            <w:gridSpan w:val="4"/>
          </w:tcPr>
          <w:p w14:paraId="32AD5B55" w14:textId="77777777"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14:paraId="3F95A21F" w14:textId="77777777"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CC0A797" w14:textId="77777777"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14:paraId="576B4DE6" w14:textId="77777777" w:rsidR="009954BD" w:rsidRDefault="009954B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15EA2E77" w14:textId="3B3E12FD" w:rsidR="008A7447" w:rsidRDefault="008A7447" w:rsidP="008A7447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 w:rsidRPr="000578FF">
        <w:rPr>
          <w:rFonts w:ascii="Calibri" w:hAnsi="Calibri" w:cs="Calibri"/>
          <w:sz w:val="22"/>
        </w:rPr>
        <w:lastRenderedPageBreak/>
        <w:t xml:space="preserve">1. </w:t>
      </w:r>
      <w:r w:rsidR="001D7057">
        <w:rPr>
          <w:rFonts w:ascii="Calibri" w:hAnsi="Calibri" w:cs="Calibri"/>
          <w:sz w:val="22"/>
        </w:rPr>
        <w:t>Prepare and submit Plan I Advancement to Candidacy Form to Program Coordinator with Progress Report.</w:t>
      </w:r>
    </w:p>
    <w:p w14:paraId="687CF4D6" w14:textId="406BBC2E" w:rsidR="000578FF" w:rsidRPr="00FE5C57" w:rsidRDefault="00FE5C57" w:rsidP="000578FF">
      <w:pPr>
        <w:tabs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  <w:highlight w:val="yellow"/>
        </w:rPr>
      </w:pPr>
      <w:hyperlink r:id="rId8" w:history="1">
        <w:r w:rsidRPr="00FE5C57">
          <w:rPr>
            <w:rStyle w:val="Hyperlink"/>
            <w:rFonts w:asciiTheme="minorHAnsi" w:hAnsiTheme="minorHAnsi" w:cstheme="minorHAnsi"/>
            <w:sz w:val="22"/>
            <w:szCs w:val="22"/>
          </w:rPr>
          <w:t>https://grad.ucdavis.edu/sites/default/files/upload/files/current-students/gs313-masters-candidacy-plani.pdf</w:t>
        </w:r>
      </w:hyperlink>
      <w:r w:rsidRPr="00FE5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C9AFCE" w14:textId="77777777" w:rsidR="000578FF" w:rsidRDefault="000578FF" w:rsidP="00F42B98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14:paraId="006A2132" w14:textId="3757DE4B" w:rsidR="001D7057" w:rsidRDefault="001D7057" w:rsidP="001D7057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2. List of desired Thesis Committee Members (to be discussed with </w:t>
      </w:r>
      <w:r w:rsidR="009954BD">
        <w:rPr>
          <w:rFonts w:ascii="Calibri" w:hAnsi="Calibri" w:cs="Calibri"/>
          <w:sz w:val="22"/>
        </w:rPr>
        <w:t>Research Advisor</w:t>
      </w:r>
      <w:r>
        <w:rPr>
          <w:rFonts w:ascii="Calibri" w:hAnsi="Calibri" w:cs="Calibri"/>
          <w:sz w:val="22"/>
        </w:rPr>
        <w:t>):</w:t>
      </w:r>
    </w:p>
    <w:p w14:paraId="028826DA" w14:textId="77777777" w:rsidR="001D7057" w:rsidRDefault="001D7057" w:rsidP="001D7057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</w:p>
    <w:p w14:paraId="3C4728B4" w14:textId="7A93CCDE" w:rsidR="001D7057" w:rsidRPr="00F544B1" w:rsidRDefault="001D7057" w:rsidP="001D7057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</w:rPr>
        <w:tab/>
      </w:r>
      <w:r w:rsidRPr="00F544B1">
        <w:rPr>
          <w:rFonts w:ascii="Calibri" w:hAnsi="Calibri" w:cs="Calibri"/>
          <w:sz w:val="24"/>
          <w:szCs w:val="24"/>
        </w:rPr>
        <w:t>Chair (</w:t>
      </w:r>
      <w:r w:rsidR="009954BD" w:rsidRPr="00F544B1">
        <w:rPr>
          <w:rFonts w:ascii="Calibri" w:hAnsi="Calibri" w:cs="Calibri"/>
          <w:sz w:val="24"/>
          <w:szCs w:val="24"/>
        </w:rPr>
        <w:t>Research Advisor</w:t>
      </w:r>
      <w:r w:rsidRPr="00F544B1">
        <w:rPr>
          <w:rFonts w:ascii="Calibri" w:hAnsi="Calibri" w:cs="Calibri"/>
          <w:sz w:val="24"/>
          <w:szCs w:val="24"/>
        </w:rPr>
        <w:t>):</w:t>
      </w:r>
    </w:p>
    <w:p w14:paraId="10F14683" w14:textId="77777777" w:rsidR="001D7057" w:rsidRPr="00F544B1" w:rsidRDefault="001D7057" w:rsidP="001D7057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sz w:val="24"/>
          <w:szCs w:val="24"/>
        </w:rPr>
      </w:pPr>
      <w:r w:rsidRPr="00F544B1">
        <w:rPr>
          <w:rFonts w:ascii="Calibri" w:hAnsi="Calibri" w:cs="Calibri"/>
          <w:sz w:val="24"/>
          <w:szCs w:val="24"/>
        </w:rPr>
        <w:tab/>
        <w:t>Member:</w:t>
      </w:r>
    </w:p>
    <w:p w14:paraId="132AD4E7" w14:textId="77777777" w:rsidR="001D7057" w:rsidRPr="00F544B1" w:rsidRDefault="001D7057" w:rsidP="001D7057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sz w:val="24"/>
          <w:szCs w:val="24"/>
        </w:rPr>
      </w:pPr>
      <w:r w:rsidRPr="00F544B1">
        <w:rPr>
          <w:rFonts w:ascii="Calibri" w:hAnsi="Calibri" w:cs="Calibri"/>
          <w:sz w:val="24"/>
          <w:szCs w:val="24"/>
        </w:rPr>
        <w:tab/>
        <w:t>Member:</w:t>
      </w:r>
    </w:p>
    <w:p w14:paraId="26E48045" w14:textId="77777777"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46C6EC76" w14:textId="5DBEF52B" w:rsidR="00B65497" w:rsidRDefault="00B52FD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7E7F29" w:rsidRPr="001D1436">
        <w:rPr>
          <w:rFonts w:ascii="Calibri" w:hAnsi="Calibri" w:cs="Calibri"/>
          <w:sz w:val="22"/>
          <w:szCs w:val="22"/>
        </w:rPr>
        <w:t xml:space="preserve">. </w:t>
      </w:r>
      <w:r w:rsidR="00B65497">
        <w:rPr>
          <w:rFonts w:ascii="Calibri" w:hAnsi="Calibri" w:cs="Calibri"/>
          <w:sz w:val="22"/>
          <w:szCs w:val="22"/>
        </w:rPr>
        <w:t xml:space="preserve"> Attach title and brief summary of M.S. thesis research</w:t>
      </w:r>
    </w:p>
    <w:p w14:paraId="7E7BF533" w14:textId="77777777" w:rsidR="00B65497" w:rsidRDefault="00B654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747AA953" w14:textId="77777777" w:rsidR="00B65497" w:rsidRDefault="00B654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0BEC27A" w14:textId="77777777" w:rsidR="00B65497" w:rsidRDefault="00B654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719A55E" w14:textId="51377665" w:rsidR="007E7F29" w:rsidRPr="001D1436" w:rsidRDefault="00B654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</w:t>
      </w:r>
      <w:r w:rsidR="007E7F29" w:rsidRPr="001D1436">
        <w:rPr>
          <w:rFonts w:ascii="Calibri" w:hAnsi="Calibri" w:cs="Calibri"/>
          <w:sz w:val="22"/>
          <w:szCs w:val="22"/>
        </w:rPr>
        <w:t>Any other comments/concerns discussed with student (attach sheet or write on back as necessary):</w:t>
      </w:r>
    </w:p>
    <w:p w14:paraId="1DE9D9DF" w14:textId="77777777"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F5807DF" w14:textId="77777777"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5F32B0E7" w14:textId="77777777"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36B98548" w14:textId="77777777"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63ADC33" w14:textId="77777777"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1B1E371E" w14:textId="77777777"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1D1436" w:rsidSect="00643E73">
      <w:headerReference w:type="default" r:id="rId9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87892" w14:textId="77777777" w:rsidR="00012E89" w:rsidRDefault="00012E89">
      <w:r>
        <w:separator/>
      </w:r>
    </w:p>
  </w:endnote>
  <w:endnote w:type="continuationSeparator" w:id="0">
    <w:p w14:paraId="041BD73E" w14:textId="77777777" w:rsidR="00012E89" w:rsidRDefault="0001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B3FD0" w14:textId="77777777" w:rsidR="00012E89" w:rsidRDefault="00012E89">
      <w:r>
        <w:separator/>
      </w:r>
    </w:p>
  </w:footnote>
  <w:footnote w:type="continuationSeparator" w:id="0">
    <w:p w14:paraId="135729DF" w14:textId="77777777" w:rsidR="00012E89" w:rsidRDefault="0001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655E" w14:textId="0D39F857"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5C5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A14"/>
    <w:multiLevelType w:val="hybridMultilevel"/>
    <w:tmpl w:val="136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012E89"/>
    <w:rsid w:val="000578FF"/>
    <w:rsid w:val="000D6697"/>
    <w:rsid w:val="00156AE3"/>
    <w:rsid w:val="00157C7E"/>
    <w:rsid w:val="00176CEE"/>
    <w:rsid w:val="00182DDA"/>
    <w:rsid w:val="001D1436"/>
    <w:rsid w:val="001D7057"/>
    <w:rsid w:val="00276560"/>
    <w:rsid w:val="00284C27"/>
    <w:rsid w:val="002A0956"/>
    <w:rsid w:val="00307B07"/>
    <w:rsid w:val="003D7C6D"/>
    <w:rsid w:val="003F4471"/>
    <w:rsid w:val="004039CA"/>
    <w:rsid w:val="004250C7"/>
    <w:rsid w:val="00425E0B"/>
    <w:rsid w:val="00442316"/>
    <w:rsid w:val="00453255"/>
    <w:rsid w:val="0047575B"/>
    <w:rsid w:val="00476F3B"/>
    <w:rsid w:val="00564C2A"/>
    <w:rsid w:val="005660E0"/>
    <w:rsid w:val="00585597"/>
    <w:rsid w:val="0058639F"/>
    <w:rsid w:val="005937FE"/>
    <w:rsid w:val="005B0DF2"/>
    <w:rsid w:val="00630AFB"/>
    <w:rsid w:val="00641108"/>
    <w:rsid w:val="00643E73"/>
    <w:rsid w:val="0069241C"/>
    <w:rsid w:val="00695303"/>
    <w:rsid w:val="006D1CDB"/>
    <w:rsid w:val="00711ED5"/>
    <w:rsid w:val="00747299"/>
    <w:rsid w:val="007547DE"/>
    <w:rsid w:val="0078378E"/>
    <w:rsid w:val="007A1722"/>
    <w:rsid w:val="007E419C"/>
    <w:rsid w:val="007E7F29"/>
    <w:rsid w:val="007F5388"/>
    <w:rsid w:val="008721AD"/>
    <w:rsid w:val="008A7447"/>
    <w:rsid w:val="008B6F77"/>
    <w:rsid w:val="00913BCA"/>
    <w:rsid w:val="00957E12"/>
    <w:rsid w:val="009849AE"/>
    <w:rsid w:val="009954BD"/>
    <w:rsid w:val="009F300A"/>
    <w:rsid w:val="00A52969"/>
    <w:rsid w:val="00AA32CA"/>
    <w:rsid w:val="00AE3DA1"/>
    <w:rsid w:val="00B30D13"/>
    <w:rsid w:val="00B345AC"/>
    <w:rsid w:val="00B52FD9"/>
    <w:rsid w:val="00B65497"/>
    <w:rsid w:val="00B74407"/>
    <w:rsid w:val="00B87235"/>
    <w:rsid w:val="00B96093"/>
    <w:rsid w:val="00C21F51"/>
    <w:rsid w:val="00C42AE2"/>
    <w:rsid w:val="00CA7F21"/>
    <w:rsid w:val="00CC57AC"/>
    <w:rsid w:val="00CE0267"/>
    <w:rsid w:val="00CE4230"/>
    <w:rsid w:val="00CF316F"/>
    <w:rsid w:val="00D03E3C"/>
    <w:rsid w:val="00D23847"/>
    <w:rsid w:val="00D50A07"/>
    <w:rsid w:val="00D72187"/>
    <w:rsid w:val="00D90CCF"/>
    <w:rsid w:val="00DC1EAC"/>
    <w:rsid w:val="00E83AB5"/>
    <w:rsid w:val="00EB6751"/>
    <w:rsid w:val="00EE7FD6"/>
    <w:rsid w:val="00EF022B"/>
    <w:rsid w:val="00F22DB5"/>
    <w:rsid w:val="00F30ADA"/>
    <w:rsid w:val="00F42B98"/>
    <w:rsid w:val="00F544B1"/>
    <w:rsid w:val="00FD022E"/>
    <w:rsid w:val="00FD2497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332C9"/>
  <w15:docId w15:val="{8E8D9379-35F6-4D28-A6FD-4933A40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CommentReference">
    <w:name w:val="annotation reference"/>
    <w:basedOn w:val="DefaultParagraphFont"/>
    <w:rsid w:val="0005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8FF"/>
  </w:style>
  <w:style w:type="character" w:customStyle="1" w:styleId="CommentTextChar">
    <w:name w:val="Comment Text Char"/>
    <w:basedOn w:val="DefaultParagraphFont"/>
    <w:link w:val="CommentText"/>
    <w:rsid w:val="000578FF"/>
  </w:style>
  <w:style w:type="paragraph" w:styleId="CommentSubject">
    <w:name w:val="annotation subject"/>
    <w:basedOn w:val="CommentText"/>
    <w:next w:val="CommentText"/>
    <w:link w:val="CommentSubjectChar"/>
    <w:rsid w:val="0005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8FF"/>
    <w:rPr>
      <w:b/>
      <w:bCs/>
    </w:rPr>
  </w:style>
  <w:style w:type="paragraph" w:styleId="BalloonText">
    <w:name w:val="Balloon Text"/>
    <w:basedOn w:val="Normal"/>
    <w:link w:val="BalloonTextChar"/>
    <w:rsid w:val="00057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78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D705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A32CA"/>
  </w:style>
  <w:style w:type="paragraph" w:styleId="Subtitle">
    <w:name w:val="Subtitle"/>
    <w:basedOn w:val="Normal"/>
    <w:link w:val="SubtitleChar"/>
    <w:qFormat/>
    <w:rsid w:val="00F544B1"/>
    <w:pPr>
      <w:jc w:val="center"/>
    </w:pPr>
    <w:rPr>
      <w:rFonts w:eastAsia="Times"/>
      <w:b/>
      <w:sz w:val="24"/>
    </w:rPr>
  </w:style>
  <w:style w:type="character" w:customStyle="1" w:styleId="SubtitleChar">
    <w:name w:val="Subtitle Char"/>
    <w:basedOn w:val="DefaultParagraphFont"/>
    <w:link w:val="Subtitle"/>
    <w:rsid w:val="00F544B1"/>
    <w:rPr>
      <w:rFonts w:eastAsia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cdavis.edu/sites/default/files/upload/files/current-students/gs313-masters-candidacy-pla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E8AA-C047-4AA5-9855-E41064DF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nerabaud@ucdavis.edu</dc:creator>
  <cp:keywords/>
  <cp:lastModifiedBy>Nicole Rabaud</cp:lastModifiedBy>
  <cp:revision>3</cp:revision>
  <cp:lastPrinted>2004-10-18T16:35:00Z</cp:lastPrinted>
  <dcterms:created xsi:type="dcterms:W3CDTF">2021-06-05T01:01:00Z</dcterms:created>
  <dcterms:modified xsi:type="dcterms:W3CDTF">2021-06-05T01:27:00Z</dcterms:modified>
</cp:coreProperties>
</file>